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C5D2" w14:textId="36125178" w:rsidR="00E05B72" w:rsidRPr="00E05B72" w:rsidRDefault="00E05B72" w:rsidP="00E05B72">
      <w:pPr>
        <w:rPr>
          <w:b/>
          <w:bCs/>
        </w:rPr>
      </w:pPr>
      <w:r w:rsidRPr="008C1D78">
        <w:rPr>
          <w:b/>
          <w:bCs/>
          <w:sz w:val="28"/>
          <w:szCs w:val="28"/>
        </w:rPr>
        <w:t>Skabelon til budgetnoter</w:t>
      </w:r>
      <w:r>
        <w:rPr>
          <w:b/>
          <w:bCs/>
        </w:rPr>
        <w:br/>
      </w:r>
      <w:r w:rsidRPr="00E05B72">
        <w:t xml:space="preserve">Nedenstående kan anvendes som inspiration til uddybning af budgettet. Hvis der er budgetposter, der er overlappende med budgetposter i andre ansøgninger til puljen, kan det uddybes i budgetnoterne, hvor der vil være tale om dobbeltfinansiering. </w:t>
      </w:r>
    </w:p>
    <w:p w14:paraId="36A7F6F6" w14:textId="77777777" w:rsidR="00E05B72" w:rsidRDefault="00E05B72"/>
    <w:p w14:paraId="128ED99A" w14:textId="77777777" w:rsidR="00A86D66" w:rsidRDefault="00E05B72" w:rsidP="00E05B72">
      <w:pPr>
        <w:rPr>
          <w:b/>
          <w:bCs/>
        </w:rPr>
      </w:pPr>
      <w:r w:rsidRPr="009B5F76">
        <w:rPr>
          <w:b/>
          <w:bCs/>
        </w:rPr>
        <w:t>Angiv hvilke andre ansøgninger, som denne ansøgning har fælles budgetposter med</w:t>
      </w:r>
      <w:r w:rsidR="00C01B81" w:rsidRPr="009B5F76">
        <w:rPr>
          <w:b/>
          <w:bCs/>
        </w:rPr>
        <w:t>:</w:t>
      </w:r>
      <w:r w:rsidR="00F5407B" w:rsidRPr="009B5F76">
        <w:rPr>
          <w:b/>
          <w:bCs/>
        </w:rPr>
        <w:t xml:space="preserve"> </w:t>
      </w:r>
    </w:p>
    <w:p w14:paraId="08E1F224" w14:textId="18CAB7DA" w:rsidR="00E05B72" w:rsidRPr="009B5F76" w:rsidRDefault="00A86D66" w:rsidP="00E05B72">
      <w:pPr>
        <w:rPr>
          <w:b/>
          <w:bCs/>
        </w:rPr>
      </w:pPr>
      <w:r>
        <w:rPr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0"/>
    </w:p>
    <w:p w14:paraId="3ADFDC03" w14:textId="77777777" w:rsidR="00E05B72" w:rsidRDefault="00E05B72"/>
    <w:p w14:paraId="3ACC7C69" w14:textId="147877CC" w:rsidR="00C01B81" w:rsidRDefault="00E05B72" w:rsidP="00E05B72">
      <w:r>
        <w:t xml:space="preserve">Angiv </w:t>
      </w:r>
      <w:r w:rsidR="00C01B81">
        <w:t xml:space="preserve">i skemaet nedenfor </w:t>
      </w:r>
      <w:r>
        <w:t>hvilke budgetposter, der overlapper i den/de ovenfor angivne ansøgning(er)</w:t>
      </w:r>
      <w:r w:rsidR="00C01B81">
        <w:t xml:space="preserve"> – herunder </w:t>
      </w:r>
      <w:r>
        <w:t>hvordan budgetposterne er afhængige af hinanden på tværs af ansøgninger</w:t>
      </w:r>
      <w:r w:rsidR="00F5407B">
        <w:t xml:space="preserve">. </w:t>
      </w:r>
      <w:r w:rsidR="00C01B81">
        <w:t>Det kan eksempelvis gøres på følgende måde i felte</w:t>
      </w:r>
      <w:r w:rsidR="00F5407B">
        <w:t>rne</w:t>
      </w:r>
      <w:r w:rsidR="00C01B81">
        <w:t xml:space="preserve"> nedenfor:</w:t>
      </w:r>
    </w:p>
    <w:p w14:paraId="50FFC083" w14:textId="77777777" w:rsidR="00C01B81" w:rsidRDefault="00C01B81" w:rsidP="00E05B72"/>
    <w:p w14:paraId="45115E45" w14:textId="7E893821" w:rsidR="00C01B81" w:rsidRPr="00C01B81" w:rsidRDefault="00C01B81" w:rsidP="00C01B81">
      <w:pPr>
        <w:pStyle w:val="Listeafsnit"/>
        <w:numPr>
          <w:ilvl w:val="0"/>
          <w:numId w:val="21"/>
        </w:numPr>
      </w:pPr>
      <w:r w:rsidRPr="00C01B81">
        <w:t>L</w:t>
      </w:r>
      <w:r w:rsidR="00E05B72" w:rsidRPr="00C01B81">
        <w:t>øn til medarbejder 2 er angivet som fuldtid i ansøgning x og ansøgning y. Opnås der støtte til begge, vil der kun være behov for en halvtids projektleder i hvert projekt</w:t>
      </w:r>
      <w:r>
        <w:t>.</w:t>
      </w:r>
    </w:p>
    <w:p w14:paraId="7B299A8A" w14:textId="5A6C1C95" w:rsidR="00E05B72" w:rsidRPr="00C01B81" w:rsidRDefault="00C01B81" w:rsidP="00C01B81">
      <w:pPr>
        <w:pStyle w:val="Listeafsnit"/>
        <w:numPr>
          <w:ilvl w:val="0"/>
          <w:numId w:val="21"/>
        </w:numPr>
      </w:pPr>
      <w:r w:rsidRPr="00C01B81">
        <w:t>U</w:t>
      </w:r>
      <w:r w:rsidR="00E05B72" w:rsidRPr="00C01B81">
        <w:t xml:space="preserve">dgift til </w:t>
      </w:r>
      <w:r w:rsidRPr="00C01B81">
        <w:t xml:space="preserve">løn til </w:t>
      </w:r>
      <w:r w:rsidR="00E05B72" w:rsidRPr="00C01B81">
        <w:t>administrativ medarbejder i række 4</w:t>
      </w:r>
      <w:r w:rsidRPr="00C01B81">
        <w:t xml:space="preserve"> i budgetskemaet</w:t>
      </w:r>
      <w:r w:rsidR="00E05B72" w:rsidRPr="00C01B81">
        <w:t xml:space="preserve"> er angivet til 30 timer i ansøgning x, y og z. Der er imidlertid kun behov for 30 timers administrativt arbejde uanset hvor mange ansøgninger, der får støtte fra ansøgningspuljen. Finansiering over 30 timer vil være dobbeltfinansiering.</w:t>
      </w:r>
    </w:p>
    <w:p w14:paraId="7547981D" w14:textId="77777777" w:rsidR="00E05B72" w:rsidRDefault="00E05B72"/>
    <w:tbl>
      <w:tblPr>
        <w:tblStyle w:val="Tabel-Git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E05B72" w14:paraId="2DB96CA5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5996CD50" w14:textId="77777777" w:rsidR="00E05B72" w:rsidRDefault="00E05B72" w:rsidP="00E05B72"/>
        </w:tc>
        <w:tc>
          <w:tcPr>
            <w:tcW w:w="4475" w:type="dxa"/>
            <w:shd w:val="clear" w:color="auto" w:fill="BFBFBF" w:themeFill="background1" w:themeFillShade="BF"/>
          </w:tcPr>
          <w:p w14:paraId="094F5BF8" w14:textId="10EB1EA8" w:rsidR="00E05B72" w:rsidRPr="00A86D66" w:rsidRDefault="00C01B81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Beskrivelse af evt. dobbeltfinansiering ved opnåelse af flere tilskud</w:t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4487EDC5" w14:textId="676B4142" w:rsidR="00E05B72" w:rsidRPr="00A86D66" w:rsidRDefault="00C01B81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Øvrige uddybende budgetnoter</w:t>
            </w:r>
          </w:p>
        </w:tc>
      </w:tr>
      <w:tr w:rsidR="00E05B72" w14:paraId="048D5EAD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5230D1E6" w14:textId="77777777" w:rsidR="00E05B72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Lønninger</w:t>
            </w:r>
          </w:p>
          <w:p w14:paraId="3D89B3C2" w14:textId="77777777" w:rsidR="00F5407B" w:rsidRPr="00A86D66" w:rsidRDefault="00F5407B" w:rsidP="00E05B72">
            <w:pPr>
              <w:rPr>
                <w:b/>
                <w:bCs/>
              </w:rPr>
            </w:pPr>
          </w:p>
        </w:tc>
        <w:tc>
          <w:tcPr>
            <w:tcW w:w="4475" w:type="dxa"/>
            <w:shd w:val="clear" w:color="auto" w:fill="BFBFBF" w:themeFill="background1" w:themeFillShade="BF"/>
          </w:tcPr>
          <w:p w14:paraId="66C1EDB2" w14:textId="622EB822" w:rsidR="00F5407B" w:rsidRDefault="00A86D66" w:rsidP="00A86D66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38C8A5CC" w14:textId="6BD0D312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05B72" w14:paraId="30764F93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0A92CF53" w14:textId="77777777" w:rsidR="00E05B72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Eksternt konsulenthonorar</w:t>
            </w:r>
          </w:p>
          <w:p w14:paraId="3E75C4FA" w14:textId="77777777" w:rsidR="00F5407B" w:rsidRPr="00A86D66" w:rsidRDefault="00F5407B" w:rsidP="00E05B72">
            <w:pPr>
              <w:rPr>
                <w:b/>
                <w:bCs/>
              </w:rPr>
            </w:pPr>
          </w:p>
        </w:tc>
        <w:tc>
          <w:tcPr>
            <w:tcW w:w="4475" w:type="dxa"/>
            <w:shd w:val="clear" w:color="auto" w:fill="BFBFBF" w:themeFill="background1" w:themeFillShade="BF"/>
          </w:tcPr>
          <w:p w14:paraId="47127227" w14:textId="392888B2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29B21903" w14:textId="420C4571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05B72" w14:paraId="7F32E6AC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4008748C" w14:textId="77777777" w:rsidR="00E05B72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Transport</w:t>
            </w:r>
          </w:p>
          <w:p w14:paraId="45D778D1" w14:textId="77777777" w:rsidR="00F5407B" w:rsidRPr="00A86D66" w:rsidRDefault="00F5407B" w:rsidP="00E05B72">
            <w:pPr>
              <w:rPr>
                <w:b/>
                <w:bCs/>
              </w:rPr>
            </w:pPr>
          </w:p>
        </w:tc>
        <w:tc>
          <w:tcPr>
            <w:tcW w:w="4475" w:type="dxa"/>
            <w:shd w:val="clear" w:color="auto" w:fill="BFBFBF" w:themeFill="background1" w:themeFillShade="BF"/>
          </w:tcPr>
          <w:p w14:paraId="7642CF87" w14:textId="6310EB0E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7C205391" w14:textId="4BA2DD30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05B72" w14:paraId="5028D019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53DA2460" w14:textId="77777777" w:rsidR="00E05B72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Materialeanskaffelser</w:t>
            </w:r>
          </w:p>
          <w:p w14:paraId="5EC83E35" w14:textId="77777777" w:rsidR="00F5407B" w:rsidRPr="00A86D66" w:rsidRDefault="00F5407B" w:rsidP="00E05B72">
            <w:pPr>
              <w:rPr>
                <w:b/>
                <w:bCs/>
              </w:rPr>
            </w:pPr>
          </w:p>
        </w:tc>
        <w:tc>
          <w:tcPr>
            <w:tcW w:w="4475" w:type="dxa"/>
            <w:shd w:val="clear" w:color="auto" w:fill="BFBFBF" w:themeFill="background1" w:themeFillShade="BF"/>
          </w:tcPr>
          <w:p w14:paraId="43075C7B" w14:textId="1B16627D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0C73C3BD" w14:textId="13194619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05B72" w14:paraId="7F378B10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3C94AB89" w14:textId="77777777" w:rsidR="00E05B72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Aktiviteter</w:t>
            </w:r>
          </w:p>
          <w:p w14:paraId="48C42FE4" w14:textId="77777777" w:rsidR="00F5407B" w:rsidRPr="00A86D66" w:rsidRDefault="00F5407B" w:rsidP="00E05B72">
            <w:pPr>
              <w:rPr>
                <w:b/>
                <w:bCs/>
              </w:rPr>
            </w:pPr>
          </w:p>
        </w:tc>
        <w:tc>
          <w:tcPr>
            <w:tcW w:w="4475" w:type="dxa"/>
            <w:shd w:val="clear" w:color="auto" w:fill="BFBFBF" w:themeFill="background1" w:themeFillShade="BF"/>
          </w:tcPr>
          <w:p w14:paraId="296E0B61" w14:textId="318D9BBD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7DB76200" w14:textId="1FF4F2F4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05B72" w14:paraId="52ECE8B5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37829E59" w14:textId="77777777" w:rsidR="00E05B72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Øvrige</w:t>
            </w:r>
          </w:p>
          <w:p w14:paraId="10DEE8C4" w14:textId="77777777" w:rsidR="00F5407B" w:rsidRPr="00A86D66" w:rsidRDefault="00F5407B" w:rsidP="00E05B72">
            <w:pPr>
              <w:rPr>
                <w:b/>
                <w:bCs/>
              </w:rPr>
            </w:pPr>
          </w:p>
        </w:tc>
        <w:tc>
          <w:tcPr>
            <w:tcW w:w="4475" w:type="dxa"/>
            <w:shd w:val="clear" w:color="auto" w:fill="BFBFBF" w:themeFill="background1" w:themeFillShade="BF"/>
          </w:tcPr>
          <w:p w14:paraId="529455BC" w14:textId="209C7A87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1FA9DF6C" w14:textId="7F880356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05B72" w14:paraId="4F09B90C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6147E0EC" w14:textId="77777777" w:rsidR="00F5407B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>Lovpligtige forsikringer</w:t>
            </w:r>
          </w:p>
          <w:p w14:paraId="65A8439D" w14:textId="7A1DB8CF" w:rsidR="00E05B72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 xml:space="preserve"> </w:t>
            </w:r>
          </w:p>
        </w:tc>
        <w:tc>
          <w:tcPr>
            <w:tcW w:w="4475" w:type="dxa"/>
            <w:shd w:val="clear" w:color="auto" w:fill="BFBFBF" w:themeFill="background1" w:themeFillShade="BF"/>
          </w:tcPr>
          <w:p w14:paraId="0336D267" w14:textId="2E1550DB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69327043" w14:textId="0F9AB268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05B72" w14:paraId="2026E20D" w14:textId="77777777" w:rsidTr="00A86D66">
        <w:tc>
          <w:tcPr>
            <w:tcW w:w="4475" w:type="dxa"/>
            <w:shd w:val="clear" w:color="auto" w:fill="BFBFBF" w:themeFill="background1" w:themeFillShade="BF"/>
          </w:tcPr>
          <w:p w14:paraId="33BFCC12" w14:textId="77777777" w:rsidR="00E05B72" w:rsidRPr="00A86D66" w:rsidRDefault="00E05B72" w:rsidP="00E05B72">
            <w:pPr>
              <w:rPr>
                <w:b/>
                <w:bCs/>
              </w:rPr>
            </w:pPr>
            <w:r w:rsidRPr="00A86D66">
              <w:rPr>
                <w:b/>
                <w:bCs/>
              </w:rPr>
              <w:t xml:space="preserve">Revision </w:t>
            </w:r>
          </w:p>
          <w:p w14:paraId="430CD1C2" w14:textId="77777777" w:rsidR="00F5407B" w:rsidRPr="00A86D66" w:rsidRDefault="00F5407B" w:rsidP="00E05B72">
            <w:pPr>
              <w:rPr>
                <w:b/>
                <w:bCs/>
              </w:rPr>
            </w:pPr>
          </w:p>
        </w:tc>
        <w:tc>
          <w:tcPr>
            <w:tcW w:w="4475" w:type="dxa"/>
            <w:shd w:val="clear" w:color="auto" w:fill="BFBFBF" w:themeFill="background1" w:themeFillShade="BF"/>
          </w:tcPr>
          <w:p w14:paraId="5DD7D57E" w14:textId="02CBA3CD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76" w:type="dxa"/>
            <w:shd w:val="clear" w:color="auto" w:fill="BFBFBF" w:themeFill="background1" w:themeFillShade="BF"/>
          </w:tcPr>
          <w:p w14:paraId="3C2630B2" w14:textId="59579277" w:rsidR="00E05B72" w:rsidRDefault="00A86D66" w:rsidP="00E05B72"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45E52B0A" w14:textId="77777777" w:rsidR="00E05B72" w:rsidRDefault="00E05B72"/>
    <w:sectPr w:rsidR="00E05B72" w:rsidSect="00E05B7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DC0BE6"/>
    <w:multiLevelType w:val="hybridMultilevel"/>
    <w:tmpl w:val="2C60A878"/>
    <w:lvl w:ilvl="0" w:tplc="F79E0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74753">
    <w:abstractNumId w:val="9"/>
  </w:num>
  <w:num w:numId="2" w16cid:durableId="1011297623">
    <w:abstractNumId w:val="9"/>
  </w:num>
  <w:num w:numId="3" w16cid:durableId="2092776901">
    <w:abstractNumId w:val="7"/>
  </w:num>
  <w:num w:numId="4" w16cid:durableId="1803306592">
    <w:abstractNumId w:val="7"/>
  </w:num>
  <w:num w:numId="5" w16cid:durableId="1964726964">
    <w:abstractNumId w:val="6"/>
  </w:num>
  <w:num w:numId="6" w16cid:durableId="1048452236">
    <w:abstractNumId w:val="6"/>
  </w:num>
  <w:num w:numId="7" w16cid:durableId="2143887076">
    <w:abstractNumId w:val="5"/>
  </w:num>
  <w:num w:numId="8" w16cid:durableId="243538035">
    <w:abstractNumId w:val="5"/>
  </w:num>
  <w:num w:numId="9" w16cid:durableId="1174107576">
    <w:abstractNumId w:val="4"/>
  </w:num>
  <w:num w:numId="10" w16cid:durableId="1056124641">
    <w:abstractNumId w:val="4"/>
  </w:num>
  <w:num w:numId="11" w16cid:durableId="333728305">
    <w:abstractNumId w:val="8"/>
  </w:num>
  <w:num w:numId="12" w16cid:durableId="770971563">
    <w:abstractNumId w:val="8"/>
  </w:num>
  <w:num w:numId="13" w16cid:durableId="610404360">
    <w:abstractNumId w:val="3"/>
  </w:num>
  <w:num w:numId="14" w16cid:durableId="476841586">
    <w:abstractNumId w:val="3"/>
  </w:num>
  <w:num w:numId="15" w16cid:durableId="656417101">
    <w:abstractNumId w:val="2"/>
  </w:num>
  <w:num w:numId="16" w16cid:durableId="867110980">
    <w:abstractNumId w:val="2"/>
  </w:num>
  <w:num w:numId="17" w16cid:durableId="908731844">
    <w:abstractNumId w:val="1"/>
  </w:num>
  <w:num w:numId="18" w16cid:durableId="16926559">
    <w:abstractNumId w:val="1"/>
  </w:num>
  <w:num w:numId="19" w16cid:durableId="786891585">
    <w:abstractNumId w:val="0"/>
  </w:num>
  <w:num w:numId="20" w16cid:durableId="562450792">
    <w:abstractNumId w:val="0"/>
  </w:num>
  <w:num w:numId="21" w16cid:durableId="86579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6y6wc0K6QNsAwcqpN4Dwi7uxd7KmOWHHpxt4fqL057St0ZO686zpHr8okkqwPPO+AUzeOhovErQYPOcTPDE6xA==" w:salt="Vii2dBpm6r1QP9J82bvay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72"/>
    <w:rsid w:val="00025705"/>
    <w:rsid w:val="0003510C"/>
    <w:rsid w:val="0010638A"/>
    <w:rsid w:val="00302CF4"/>
    <w:rsid w:val="00320C65"/>
    <w:rsid w:val="004D3302"/>
    <w:rsid w:val="00630D9B"/>
    <w:rsid w:val="00867E72"/>
    <w:rsid w:val="0089213A"/>
    <w:rsid w:val="0097008B"/>
    <w:rsid w:val="009B5F76"/>
    <w:rsid w:val="00A86D66"/>
    <w:rsid w:val="00BA6816"/>
    <w:rsid w:val="00C01B81"/>
    <w:rsid w:val="00CE0BBC"/>
    <w:rsid w:val="00E05B72"/>
    <w:rsid w:val="00F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9DD5"/>
  <w15:chartTrackingRefBased/>
  <w15:docId w15:val="{45C50634-AD79-42A3-8B29-552D0CC6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302"/>
    <w:pPr>
      <w:spacing w:after="0" w:line="250" w:lineRule="atLeast"/>
    </w:pPr>
    <w:rPr>
      <w:rFonts w:ascii="Arial" w:hAnsi="Arial"/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CE0BBC"/>
    <w:pPr>
      <w:outlineLvl w:val="0"/>
    </w:pPr>
    <w:rPr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0BBC"/>
    <w:pPr>
      <w:outlineLvl w:val="1"/>
    </w:pPr>
    <w:rPr>
      <w:b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E0BB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E0B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E0B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E0B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5B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5B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rsid w:val="00320C65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Billedtekst">
    <w:name w:val="caption"/>
    <w:basedOn w:val="Normal"/>
    <w:next w:val="Normal"/>
    <w:uiPriority w:val="35"/>
    <w:qFormat/>
    <w:rsid w:val="00320C65"/>
    <w:pPr>
      <w:spacing w:after="200" w:line="240" w:lineRule="auto"/>
    </w:pPr>
    <w:rPr>
      <w:b/>
      <w:iCs/>
      <w:sz w:val="18"/>
      <w:szCs w:val="18"/>
    </w:rPr>
  </w:style>
  <w:style w:type="paragraph" w:styleId="Sidehoved">
    <w:name w:val="header"/>
    <w:basedOn w:val="Afsenderadresse"/>
    <w:link w:val="SidehovedTegn"/>
    <w:uiPriority w:val="99"/>
    <w:rsid w:val="00320C6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evhoved">
    <w:name w:val="Message Header"/>
    <w:basedOn w:val="Sidehoved"/>
    <w:link w:val="BrevhovedTegn"/>
    <w:uiPriority w:val="99"/>
    <w:semiHidden/>
    <w:rsid w:val="00320C65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dtekst">
    <w:name w:val="Body Text"/>
    <w:basedOn w:val="Normal"/>
    <w:link w:val="BrdtekstTegn"/>
    <w:uiPriority w:val="99"/>
    <w:rsid w:val="00320C65"/>
  </w:style>
  <w:style w:type="character" w:customStyle="1" w:styleId="BrdtekstTegn">
    <w:name w:val="Brødtekst Tegn"/>
    <w:basedOn w:val="Standardskrifttypeiafsnit"/>
    <w:link w:val="Brdtekst"/>
    <w:uiPriority w:val="99"/>
    <w:rsid w:val="00320C65"/>
    <w:rPr>
      <w:sz w:val="20"/>
    </w:rPr>
  </w:style>
  <w:style w:type="paragraph" w:styleId="Undertitel">
    <w:name w:val="Subtitle"/>
    <w:basedOn w:val="Normal"/>
    <w:link w:val="UndertitelTegn"/>
    <w:uiPriority w:val="11"/>
    <w:qFormat/>
    <w:rsid w:val="00320C65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C65"/>
    <w:rPr>
      <w:rFonts w:eastAsiaTheme="minorEastAsia"/>
      <w:color w:val="FFFFFF" w:themeColor="background1"/>
      <w:spacing w:val="15"/>
      <w:sz w:val="26"/>
    </w:rPr>
  </w:style>
  <w:style w:type="paragraph" w:styleId="Dato">
    <w:name w:val="Date"/>
    <w:basedOn w:val="Undertitel"/>
    <w:next w:val="Normal"/>
    <w:link w:val="DatoTegn"/>
    <w:uiPriority w:val="99"/>
    <w:rsid w:val="00320C65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320C65"/>
    <w:rPr>
      <w:rFonts w:eastAsiaTheme="minorEastAsia"/>
      <w:b/>
      <w:noProof/>
      <w:color w:val="FFFFFF" w:themeColor="background1"/>
      <w:spacing w:val="15"/>
      <w:sz w:val="20"/>
    </w:rPr>
  </w:style>
  <w:style w:type="character" w:styleId="Fodnotehenvisning">
    <w:name w:val="footnote reference"/>
    <w:basedOn w:val="Standardskrifttypeiafsnit"/>
    <w:uiPriority w:val="99"/>
    <w:rsid w:val="00320C6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320C65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20C65"/>
    <w:rPr>
      <w:sz w:val="18"/>
      <w:szCs w:val="20"/>
    </w:rPr>
  </w:style>
  <w:style w:type="table" w:customStyle="1" w:styleId="Gittertabel4-farve61">
    <w:name w:val="Gittertabel 4 - farve 61"/>
    <w:basedOn w:val="Tabel-Normal"/>
    <w:uiPriority w:val="49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rdskrifttypeiafsnit"/>
    <w:uiPriority w:val="99"/>
    <w:rsid w:val="00320C65"/>
    <w:rPr>
      <w:color w:val="000000" w:themeColor="text1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320C65"/>
    <w:pPr>
      <w:tabs>
        <w:tab w:val="right" w:leader="dot" w:pos="8494"/>
      </w:tabs>
      <w:spacing w:before="200" w:after="100"/>
    </w:pPr>
    <w:rPr>
      <w:color w:val="44546A" w:themeColor="text2"/>
    </w:rPr>
  </w:style>
  <w:style w:type="paragraph" w:styleId="Indholdsfortegnelse2">
    <w:name w:val="toc 2"/>
    <w:basedOn w:val="Normal"/>
    <w:next w:val="Normal"/>
    <w:autoRedefine/>
    <w:uiPriority w:val="39"/>
    <w:rsid w:val="00320C65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320C65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320C65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320C65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320C65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320C65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320C65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320C65"/>
    <w:pPr>
      <w:spacing w:after="100"/>
      <w:ind w:left="1600"/>
    </w:pPr>
  </w:style>
  <w:style w:type="paragraph" w:styleId="NormalWeb">
    <w:name w:val="Normal (Web)"/>
    <w:basedOn w:val="Normal"/>
    <w:uiPriority w:val="99"/>
    <w:semiHidden/>
    <w:unhideWhenUsed/>
    <w:rsid w:val="00320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CE0BBC"/>
    <w:pPr>
      <w:spacing w:before="0" w:beforeAutospacing="0" w:after="0" w:afterAutospacing="0"/>
    </w:pPr>
    <w:rPr>
      <w:rFonts w:ascii="Arial" w:hAnsi="Arial" w:cstheme="minorBidi"/>
      <w:color w:val="000000" w:themeColor="text1"/>
      <w:kern w:val="24"/>
      <w:sz w:val="16"/>
      <w:szCs w:val="16"/>
    </w:rPr>
  </w:style>
  <w:style w:type="paragraph" w:customStyle="1" w:styleId="Kildeoganm0">
    <w:name w:val="Kilde og anm."/>
    <w:basedOn w:val="NormalWeb"/>
    <w:qFormat/>
    <w:rsid w:val="00320C65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16"/>
      <w:szCs w:val="16"/>
    </w:rPr>
  </w:style>
  <w:style w:type="paragraph" w:customStyle="1" w:styleId="Kolofon">
    <w:name w:val="Kolofon"/>
    <w:basedOn w:val="Normal"/>
    <w:qFormat/>
    <w:rsid w:val="00320C65"/>
    <w:rPr>
      <w:bCs/>
      <w:color w:val="000000" w:themeColor="text1"/>
      <w:szCs w:val="20"/>
    </w:rPr>
  </w:style>
  <w:style w:type="table" w:customStyle="1" w:styleId="Listetabel3-farve61">
    <w:name w:val="Listetabel 3 - farve 61"/>
    <w:basedOn w:val="Tabel-Normal"/>
    <w:uiPriority w:val="48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320C6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C65"/>
    <w:rPr>
      <w:rFonts w:ascii="Tahoma" w:hAnsi="Tahoma" w:cs="Tahoma"/>
      <w:sz w:val="16"/>
      <w:szCs w:val="16"/>
    </w:rPr>
  </w:style>
  <w:style w:type="paragraph" w:styleId="Modtageradresse">
    <w:name w:val="envelope address"/>
    <w:aliases w:val="Modtager"/>
    <w:basedOn w:val="Normal"/>
    <w:uiPriority w:val="99"/>
    <w:rsid w:val="00320C65"/>
    <w:rPr>
      <w:b/>
    </w:rPr>
  </w:style>
  <w:style w:type="paragraph" w:styleId="Opstilling-punkttegn">
    <w:name w:val="List Bullet"/>
    <w:basedOn w:val="Normal"/>
    <w:next w:val="Normal"/>
    <w:uiPriority w:val="99"/>
    <w:rsid w:val="00320C65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rsid w:val="00320C65"/>
    <w:p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320C65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rsid w:val="00320C65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rsid w:val="00320C65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rsid w:val="00320C65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rsid w:val="00320C65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rsid w:val="00320C65"/>
    <w:pPr>
      <w:numPr>
        <w:numId w:val="16"/>
      </w:numPr>
      <w:contextualSpacing/>
    </w:pPr>
  </w:style>
  <w:style w:type="paragraph" w:styleId="Opstilling-talellerbogst4">
    <w:name w:val="List Number 4"/>
    <w:basedOn w:val="Normal"/>
    <w:uiPriority w:val="99"/>
    <w:rsid w:val="00320C65"/>
    <w:pPr>
      <w:numPr>
        <w:numId w:val="18"/>
      </w:numPr>
      <w:contextualSpacing/>
    </w:pPr>
  </w:style>
  <w:style w:type="paragraph" w:styleId="Opstilling-talellerbogst5">
    <w:name w:val="List Number 5"/>
    <w:basedOn w:val="Normal"/>
    <w:uiPriority w:val="99"/>
    <w:rsid w:val="00320C65"/>
    <w:pPr>
      <w:numPr>
        <w:numId w:val="20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E0BBC"/>
    <w:rPr>
      <w:rFonts w:ascii="Arial" w:hAnsi="Arial"/>
      <w:b/>
      <w:sz w:val="3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0BBC"/>
    <w:rPr>
      <w:b/>
      <w:sz w:val="60"/>
    </w:rPr>
  </w:style>
  <w:style w:type="paragraph" w:styleId="Overskrift">
    <w:name w:val="TOC Heading"/>
    <w:basedOn w:val="Overskrift2"/>
    <w:next w:val="Normal"/>
    <w:uiPriority w:val="39"/>
    <w:qFormat/>
    <w:rsid w:val="00320C65"/>
    <w:rPr>
      <w:sz w:val="6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E0BBC"/>
    <w:rPr>
      <w:rFonts w:ascii="Arial" w:eastAsiaTheme="majorEastAsia" w:hAnsi="Arial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E0BBC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E0BBC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E0BBC"/>
    <w:rPr>
      <w:rFonts w:ascii="Arial" w:eastAsiaTheme="majorEastAsia" w:hAnsi="Arial" w:cstheme="majorBidi"/>
      <w:sz w:val="20"/>
    </w:rPr>
  </w:style>
  <w:style w:type="character" w:styleId="Pladsholdertekst">
    <w:name w:val="Placeholder Text"/>
    <w:basedOn w:val="Standardskrifttypeiafsnit"/>
    <w:uiPriority w:val="99"/>
    <w:rsid w:val="00320C65"/>
    <w:rPr>
      <w:rFonts w:asciiTheme="minorHAnsi" w:hAnsiTheme="minorHAnsi"/>
      <w:color w:val="000000" w:themeColor="text1"/>
      <w:sz w:val="18"/>
    </w:rPr>
  </w:style>
  <w:style w:type="paragraph" w:styleId="Sidefod">
    <w:name w:val="footer"/>
    <w:basedOn w:val="Normal"/>
    <w:link w:val="SidefodTegn"/>
    <w:uiPriority w:val="99"/>
    <w:rsid w:val="00320C65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20C65"/>
    <w:rPr>
      <w:sz w:val="18"/>
    </w:rPr>
  </w:style>
  <w:style w:type="character" w:styleId="Sidetal">
    <w:name w:val="page number"/>
    <w:basedOn w:val="Standardskrifttypeiafsnit"/>
    <w:uiPriority w:val="99"/>
    <w:rsid w:val="00320C65"/>
    <w:rPr>
      <w:rFonts w:asciiTheme="minorHAnsi" w:hAnsiTheme="minorHAnsi"/>
      <w:sz w:val="18"/>
    </w:rPr>
  </w:style>
  <w:style w:type="paragraph" w:styleId="Sluthilsen">
    <w:name w:val="Closing"/>
    <w:basedOn w:val="Modtageradresse"/>
    <w:link w:val="SluthilsenTegn"/>
    <w:uiPriority w:val="99"/>
    <w:rsid w:val="00320C65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320C65"/>
    <w:rPr>
      <w:b/>
      <w:sz w:val="20"/>
    </w:rPr>
  </w:style>
  <w:style w:type="table" w:styleId="Tabel-Gitter">
    <w:name w:val="Table Grid"/>
    <w:basedOn w:val="Tabel-Normal"/>
    <w:uiPriority w:val="39"/>
    <w:rsid w:val="00320C6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7F5F5"/>
    </w:tcPr>
  </w:style>
  <w:style w:type="table" w:customStyle="1" w:styleId="Tabel-Gitter1">
    <w:name w:val="Tabel - Gitter1"/>
    <w:basedOn w:val="Tabel-Normal"/>
    <w:next w:val="Tabel-Gitter"/>
    <w:uiPriority w:val="59"/>
    <w:rsid w:val="00320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20C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Undertitel"/>
    <w:link w:val="TitelTegn"/>
    <w:uiPriority w:val="10"/>
    <w:qFormat/>
    <w:rsid w:val="00320C65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0C65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table" w:customStyle="1" w:styleId="Typografi1">
    <w:name w:val="Typografi1"/>
    <w:basedOn w:val="Tabel-Gitter"/>
    <w:uiPriority w:val="99"/>
    <w:rsid w:val="00320C65"/>
    <w:tblPr/>
    <w:tcPr>
      <w:shd w:val="clear" w:color="auto" w:fill="F7F5F5"/>
    </w:tcPr>
  </w:style>
  <w:style w:type="paragraph" w:customStyle="1" w:styleId="Venstrespalteoverskrift">
    <w:name w:val="Venstre spalte overskrift"/>
    <w:basedOn w:val="Afsenderadresse"/>
    <w:qFormat/>
    <w:rsid w:val="00320C65"/>
    <w:rPr>
      <w:b/>
    </w:rPr>
  </w:style>
  <w:style w:type="paragraph" w:customStyle="1" w:styleId="Venstrespaltetekst">
    <w:name w:val="Venstre spalte tekst"/>
    <w:basedOn w:val="Afsenderadresse"/>
    <w:qFormat/>
    <w:rsid w:val="00320C65"/>
    <w:pPr>
      <w:framePr w:wrap="around" w:vAnchor="page" w:hAnchor="page" w:x="795" w:y="5784"/>
      <w:suppressOverlap/>
    </w:pPr>
    <w:rPr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CE0BBC"/>
    <w:rPr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CE0BBC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0BB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0BBC"/>
    <w:rPr>
      <w:rFonts w:ascii="Arial" w:hAnsi="Arial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0BBC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5B7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5B72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E05B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05B72"/>
    <w:rPr>
      <w:rFonts w:ascii="Arial" w:hAnsi="Arial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E0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Birkelund Nielsen</dc:creator>
  <cp:keywords/>
  <dc:description/>
  <cp:lastModifiedBy>Vibeke Anne-Grete Rasmussen</cp:lastModifiedBy>
  <cp:revision>2</cp:revision>
  <dcterms:created xsi:type="dcterms:W3CDTF">2025-04-25T08:53:00Z</dcterms:created>
  <dcterms:modified xsi:type="dcterms:W3CDTF">2025-04-25T08:53:00Z</dcterms:modified>
</cp:coreProperties>
</file>